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61" w:rsidRPr="00E7554B" w:rsidRDefault="003A7A61" w:rsidP="00524294">
      <w:pPr>
        <w:pStyle w:val="Default"/>
        <w:jc w:val="center"/>
        <w:rPr>
          <w:rFonts w:ascii="Arial Narrow" w:hAnsi="Arial Narrow"/>
          <w:b/>
          <w:bCs/>
          <w:sz w:val="8"/>
          <w:szCs w:val="18"/>
          <w:lang w:val="es-ES"/>
        </w:rPr>
      </w:pPr>
      <w:bookmarkStart w:id="0" w:name="_GoBack"/>
      <w:bookmarkEnd w:id="0"/>
    </w:p>
    <w:p w:rsidR="003F13ED" w:rsidRPr="00524294" w:rsidRDefault="003F13ED" w:rsidP="00B62E3E">
      <w:pPr>
        <w:pStyle w:val="Default"/>
        <w:spacing w:line="360" w:lineRule="auto"/>
        <w:jc w:val="center"/>
        <w:rPr>
          <w:rFonts w:ascii="Arial" w:eastAsia="Arial" w:hAnsi="Arial" w:cs="Arial"/>
          <w:b/>
          <w:sz w:val="20"/>
          <w:lang w:val="es-ES" w:bidi="en-US"/>
        </w:rPr>
      </w:pPr>
      <w:r w:rsidRPr="00524294">
        <w:rPr>
          <w:rFonts w:ascii="Arial" w:eastAsia="Arial" w:hAnsi="Arial" w:cs="Arial"/>
          <w:b/>
          <w:sz w:val="20"/>
          <w:lang w:val="es-ES" w:bidi="en-US"/>
        </w:rPr>
        <w:t>FICHA DE EVALUACIÓN “</w:t>
      </w:r>
      <w:r w:rsidR="00FD2073" w:rsidRPr="00524294">
        <w:rPr>
          <w:rFonts w:ascii="Arial" w:eastAsia="Arial" w:hAnsi="Arial" w:cs="Arial"/>
          <w:b/>
          <w:sz w:val="20"/>
          <w:lang w:val="es-ES" w:bidi="en-US"/>
        </w:rPr>
        <w:t>F</w:t>
      </w:r>
      <w:r w:rsidR="00FB791A">
        <w:rPr>
          <w:rFonts w:ascii="Arial" w:eastAsia="Arial" w:hAnsi="Arial" w:cs="Arial"/>
          <w:b/>
          <w:sz w:val="20"/>
          <w:lang w:val="es-ES" w:bidi="en-US"/>
        </w:rPr>
        <w:t>ORMADOR TUTOR DEL NIVEL PRIMARIA</w:t>
      </w:r>
      <w:r w:rsidR="00FD2073" w:rsidRPr="00524294">
        <w:rPr>
          <w:rFonts w:ascii="Arial" w:eastAsia="Arial" w:hAnsi="Arial" w:cs="Arial"/>
          <w:b/>
          <w:sz w:val="20"/>
          <w:lang w:val="es-ES" w:bidi="en-US"/>
        </w:rPr>
        <w:t xml:space="preserve"> - </w:t>
      </w:r>
      <w:r w:rsidRPr="00524294">
        <w:rPr>
          <w:rFonts w:ascii="Arial" w:eastAsia="Arial" w:hAnsi="Arial" w:cs="Arial"/>
          <w:b/>
          <w:sz w:val="20"/>
          <w:lang w:val="es-ES" w:bidi="en-US"/>
        </w:rPr>
        <w:t xml:space="preserve">MULTIGRADO” UGEL JAÉN - </w:t>
      </w:r>
      <w:r w:rsidR="003A7A61">
        <w:rPr>
          <w:rFonts w:ascii="Arial" w:eastAsia="Arial" w:hAnsi="Arial" w:cs="Arial"/>
          <w:b/>
          <w:sz w:val="20"/>
          <w:lang w:val="es-ES" w:bidi="en-US"/>
        </w:rPr>
        <w:t>2022</w:t>
      </w:r>
    </w:p>
    <w:p w:rsidR="00FD2073" w:rsidRPr="003F13ED" w:rsidRDefault="003F13ED" w:rsidP="00B62E3E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 w:val="20"/>
          <w:szCs w:val="20"/>
          <w:lang w:bidi="en-US"/>
        </w:rPr>
      </w:pPr>
      <w:r w:rsidRPr="003F13ED">
        <w:rPr>
          <w:rFonts w:ascii="Arial" w:eastAsia="Arial" w:hAnsi="Arial" w:cs="Arial"/>
          <w:sz w:val="20"/>
          <w:szCs w:val="20"/>
          <w:lang w:bidi="en-US"/>
        </w:rPr>
        <w:t>Nombres y Apellidos</w:t>
      </w:r>
      <w:r w:rsidR="00B60B06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r w:rsidRPr="003F13ED">
        <w:rPr>
          <w:rFonts w:ascii="Arial" w:eastAsia="Arial" w:hAnsi="Arial" w:cs="Arial"/>
          <w:sz w:val="20"/>
          <w:szCs w:val="20"/>
          <w:lang w:bidi="en-US"/>
        </w:rPr>
        <w:t>……………………………………………………………………. …</w:t>
      </w:r>
      <w:r>
        <w:rPr>
          <w:rFonts w:ascii="Arial" w:eastAsia="Arial" w:hAnsi="Arial" w:cs="Arial"/>
          <w:sz w:val="20"/>
          <w:szCs w:val="20"/>
          <w:lang w:bidi="en-US"/>
        </w:rPr>
        <w:t>………………………..</w:t>
      </w:r>
    </w:p>
    <w:p w:rsidR="003F13ED" w:rsidRPr="003F13ED" w:rsidRDefault="003F13ED" w:rsidP="003F13E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0"/>
          <w:szCs w:val="20"/>
          <w:lang w:bidi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321"/>
        <w:gridCol w:w="709"/>
        <w:gridCol w:w="1002"/>
      </w:tblGrid>
      <w:tr w:rsidR="003F13ED" w:rsidRPr="003F13ED" w:rsidTr="003A7A61">
        <w:trPr>
          <w:trHeight w:val="417"/>
        </w:trPr>
        <w:tc>
          <w:tcPr>
            <w:tcW w:w="1506" w:type="dxa"/>
            <w:vMerge w:val="restart"/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25"/>
                <w:lang w:val="es-PE" w:bidi="en-US"/>
              </w:rPr>
            </w:pPr>
          </w:p>
          <w:p w:rsidR="003F13ED" w:rsidRPr="003F13ED" w:rsidRDefault="003F13ED" w:rsidP="003F13ED">
            <w:pPr>
              <w:ind w:left="391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ASPECTO</w:t>
            </w:r>
          </w:p>
        </w:tc>
        <w:tc>
          <w:tcPr>
            <w:tcW w:w="6321" w:type="dxa"/>
          </w:tcPr>
          <w:p w:rsidR="003F13ED" w:rsidRPr="003F13ED" w:rsidRDefault="003F13ED" w:rsidP="003F13ED">
            <w:pPr>
              <w:spacing w:before="102"/>
              <w:ind w:left="2072" w:right="2024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EVALUACIONES</w:t>
            </w:r>
          </w:p>
        </w:tc>
        <w:tc>
          <w:tcPr>
            <w:tcW w:w="709" w:type="dxa"/>
          </w:tcPr>
          <w:p w:rsidR="003F13ED" w:rsidRPr="003F13ED" w:rsidRDefault="003F13ED" w:rsidP="00524294">
            <w:pPr>
              <w:spacing w:before="1" w:line="208" w:lineRule="exact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PUN. MAX.</w:t>
            </w:r>
          </w:p>
        </w:tc>
        <w:tc>
          <w:tcPr>
            <w:tcW w:w="1002" w:type="dxa"/>
            <w:vMerge w:val="restart"/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16"/>
                <w:lang w:val="es-PE" w:bidi="en-US"/>
              </w:rPr>
            </w:pPr>
          </w:p>
          <w:p w:rsidR="003F13ED" w:rsidRPr="003F13ED" w:rsidRDefault="003F13ED" w:rsidP="00BF1148">
            <w:pPr>
              <w:ind w:right="7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OBTENIDO</w:t>
            </w:r>
          </w:p>
        </w:tc>
      </w:tr>
      <w:tr w:rsidR="003F13ED" w:rsidRPr="003F13ED" w:rsidTr="003A7A61">
        <w:trPr>
          <w:trHeight w:val="355"/>
        </w:trPr>
        <w:tc>
          <w:tcPr>
            <w:tcW w:w="1506" w:type="dxa"/>
            <w:vMerge/>
            <w:tcBorders>
              <w:top w:val="nil"/>
            </w:tcBorders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  <w:shd w:val="clear" w:color="auto" w:fill="BEBEBE"/>
          </w:tcPr>
          <w:p w:rsidR="003F13ED" w:rsidRPr="003F13ED" w:rsidRDefault="003F13ED" w:rsidP="003F13ED">
            <w:pPr>
              <w:spacing w:before="72"/>
              <w:ind w:left="1829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EVALUACIÓN CURRICULAR</w:t>
            </w:r>
          </w:p>
        </w:tc>
        <w:tc>
          <w:tcPr>
            <w:tcW w:w="709" w:type="dxa"/>
            <w:shd w:val="clear" w:color="auto" w:fill="BEBEBE"/>
          </w:tcPr>
          <w:p w:rsidR="003F13ED" w:rsidRPr="003F13ED" w:rsidRDefault="003F13ED" w:rsidP="00B60B06">
            <w:pPr>
              <w:spacing w:before="49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lang w:val="es-PE" w:bidi="en-US"/>
              </w:rPr>
              <w:t>60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3A7A61" w:rsidRPr="003A7A61" w:rsidRDefault="003A7A61" w:rsidP="003A7A61">
            <w:pPr>
              <w:spacing w:before="161"/>
              <w:ind w:left="69" w:right="160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lang w:val="es-PE" w:bidi="en-US"/>
              </w:rPr>
              <w:t>Formación Académica, grado académico y/o nivel de estudios</w:t>
            </w:r>
          </w:p>
        </w:tc>
        <w:tc>
          <w:tcPr>
            <w:tcW w:w="6321" w:type="dxa"/>
            <w:shd w:val="clear" w:color="auto" w:fill="DAEDF3"/>
          </w:tcPr>
          <w:p w:rsidR="003A7A61" w:rsidRPr="003F13ED" w:rsidRDefault="003A7A61" w:rsidP="00FD2073">
            <w:pPr>
              <w:spacing w:before="44"/>
              <w:ind w:left="1375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FORMACIÓN ACADÉMICA Y PROFESIONAL</w:t>
            </w:r>
          </w:p>
        </w:tc>
        <w:tc>
          <w:tcPr>
            <w:tcW w:w="709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524294">
            <w:pPr>
              <w:spacing w:before="161"/>
              <w:ind w:left="69" w:right="160"/>
              <w:jc w:val="center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EE3F4B">
            <w:pPr>
              <w:spacing w:before="44"/>
              <w:ind w:left="64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a.1. Grado de Doctor</w:t>
            </w: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 xml:space="preserve"> (Excluido con a.2, a.3 y a4)</w:t>
            </w: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14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a.2. Estudios concluidos de Doctorado (excluyente con a.</w:t>
            </w: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3 y  a.4).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12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a.3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. Grado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de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Maestr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í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(Excluyente con a.4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).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08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a.4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. Estudios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concluidos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de Maestría 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a.5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. Título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Profesional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Pedagógico de segunda especialidad.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03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a.6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Otro título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profesional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no pedagógico.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03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6321" w:type="dxa"/>
          </w:tcPr>
          <w:p w:rsidR="003A7A61" w:rsidRPr="003A7A61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3A7A61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Título profe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sional pedagógico o licenciado</w:t>
            </w:r>
            <w:r w:rsidRPr="003A7A61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en educaci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ón (requisito mínimo)</w:t>
            </w:r>
          </w:p>
        </w:tc>
        <w:tc>
          <w:tcPr>
            <w:tcW w:w="709" w:type="dxa"/>
          </w:tcPr>
          <w:p w:rsidR="003A7A61" w:rsidRPr="003A7A61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</w:t>
            </w:r>
          </w:p>
        </w:tc>
        <w:tc>
          <w:tcPr>
            <w:tcW w:w="1002" w:type="dxa"/>
          </w:tcPr>
          <w:p w:rsidR="003A7A61" w:rsidRPr="003A7A61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3A7A61" w:rsidRPr="00AC1C1C" w:rsidRDefault="003A7A61" w:rsidP="003A7A61">
            <w:pPr>
              <w:ind w:right="187" w:firstLine="306"/>
              <w:jc w:val="center"/>
              <w:rPr>
                <w:rFonts w:ascii="Liberation Sans Narrow" w:eastAsia="Arial" w:hAnsi="Liberation Sans Narrow" w:cs="Arial"/>
                <w:b/>
                <w:sz w:val="24"/>
                <w:lang w:val="es-PE" w:bidi="en-US"/>
              </w:rPr>
            </w:pPr>
            <w:r w:rsidRPr="00AC1C1C">
              <w:rPr>
                <w:rFonts w:ascii="Liberation Sans Narrow" w:eastAsia="Arial" w:hAnsi="Liberation Sans Narrow" w:cs="Arial"/>
                <w:b/>
                <w:sz w:val="24"/>
                <w:lang w:val="es-PE" w:bidi="en-US"/>
              </w:rPr>
              <w:t>Conoci</w:t>
            </w:r>
          </w:p>
          <w:p w:rsidR="003A7A61" w:rsidRPr="003F13ED" w:rsidRDefault="003A7A61" w:rsidP="003A7A61">
            <w:pPr>
              <w:ind w:right="187" w:firstLine="306"/>
              <w:jc w:val="center"/>
              <w:rPr>
                <w:rFonts w:ascii="Liberation Sans Narrow" w:eastAsia="Arial" w:hAnsi="Arial" w:cs="Arial"/>
                <w:b/>
                <w:sz w:val="18"/>
                <w:lang w:bidi="en-US"/>
              </w:rPr>
            </w:pPr>
            <w:r w:rsidRPr="00AC1C1C">
              <w:rPr>
                <w:rFonts w:ascii="Liberation Sans Narrow" w:eastAsia="Arial" w:hAnsi="Liberation Sans Narrow" w:cs="Arial"/>
                <w:b/>
                <w:sz w:val="24"/>
                <w:lang w:val="es-PE" w:bidi="en-US"/>
              </w:rPr>
              <w:t>mientos</w:t>
            </w:r>
          </w:p>
        </w:tc>
        <w:tc>
          <w:tcPr>
            <w:tcW w:w="6321" w:type="dxa"/>
            <w:shd w:val="clear" w:color="auto" w:fill="DAEDF3"/>
          </w:tcPr>
          <w:p w:rsidR="003A7A61" w:rsidRPr="003F13ED" w:rsidRDefault="003A7A61" w:rsidP="00FD2073">
            <w:pPr>
              <w:spacing w:before="44"/>
              <w:ind w:left="1829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CONOCIMIENTOS</w:t>
            </w:r>
          </w:p>
        </w:tc>
        <w:tc>
          <w:tcPr>
            <w:tcW w:w="709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  <w:vAlign w:val="center"/>
          </w:tcPr>
          <w:p w:rsidR="003A7A61" w:rsidRPr="00524294" w:rsidRDefault="003A7A61" w:rsidP="00AC1C1C">
            <w:pPr>
              <w:ind w:right="187" w:firstLine="306"/>
              <w:jc w:val="center"/>
              <w:rPr>
                <w:rFonts w:ascii="Arial" w:eastAsia="Arial" w:hAnsi="Arial" w:cs="Arial"/>
                <w:sz w:val="18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D82D55" w:rsidRDefault="003A7A61" w:rsidP="00D82D55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1" w:hanging="14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</w:pPr>
            <w:r w:rsidRPr="00D82D55">
              <w:rPr>
                <w:rFonts w:ascii="Arial" w:hAnsi="Arial" w:cs="Arial"/>
                <w:color w:val="000000"/>
                <w:sz w:val="16"/>
                <w:szCs w:val="13"/>
                <w:lang w:val="es-ES"/>
              </w:rPr>
              <w:t xml:space="preserve">Mínimo dos (02) cursos y/o actualizaciones en educación referidos a: competencia digital y/o educación a distancia y/o tutoría virtual y/o gestión de comunidades de aprendizaje y/o gestión de entornos </w:t>
            </w:r>
            <w:r w:rsidRPr="00D82D55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>virtuales</w:t>
            </w:r>
            <w:r w:rsidRPr="00D82D55">
              <w:rPr>
                <w:rFonts w:ascii="Arial" w:hAnsi="Arial" w:cs="Arial"/>
                <w:color w:val="000000"/>
                <w:sz w:val="16"/>
                <w:szCs w:val="13"/>
                <w:lang w:val="es-ES"/>
              </w:rPr>
              <w:t xml:space="preserve"> y/o TIC y/o uso de plataformas y/o recursos digitales y/u </w:t>
            </w:r>
            <w:r w:rsidRPr="00D82D55"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  <w:t>otros relacionados, que se hayan realizado en los últimos cinco (05) años. (03 puntos por cada uno, a partir del tercer certificado)</w:t>
            </w:r>
          </w:p>
        </w:tc>
        <w:tc>
          <w:tcPr>
            <w:tcW w:w="709" w:type="dxa"/>
            <w:vAlign w:val="center"/>
          </w:tcPr>
          <w:p w:rsidR="003A7A61" w:rsidRPr="003F13E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20"/>
                <w:lang w:val="es-PE" w:bidi="en-US"/>
              </w:rPr>
              <w:t>6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D82D55" w:rsidRDefault="003A7A61" w:rsidP="00D82D55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1" w:hanging="14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</w:pPr>
            <w:r w:rsidRPr="00D82D55">
              <w:rPr>
                <w:rFonts w:ascii="Liberation Sans Narrow" w:eastAsia="Arial" w:hAnsi="Liberation Sans Narrow" w:cs="Arial"/>
                <w:sz w:val="16"/>
                <w:szCs w:val="13"/>
                <w:lang w:val="es-PE" w:bidi="en-US"/>
              </w:rPr>
              <w:t>Mínimo</w:t>
            </w:r>
            <w:r w:rsidRPr="00D82D55">
              <w:rPr>
                <w:rFonts w:ascii="Arial" w:hAnsi="Arial" w:cs="Arial"/>
                <w:color w:val="000000"/>
                <w:w w:val="105"/>
                <w:sz w:val="16"/>
                <w:szCs w:val="13"/>
                <w:lang w:val="es-ES"/>
              </w:rPr>
              <w:t xml:space="preserve"> un (01) curso y/o actualización en educación referido a: evaluación formativa y/o rol mediador del docente y/o currículo </w:t>
            </w:r>
            <w:r w:rsidRPr="00D82D55"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  <w:t>nacional y/o pensamiento crítico, y/u otros relacionados, que se haya realizado en los últimos cinco (05) años.  (02 puntos por cada uno, a partir del segundo certificado)</w:t>
            </w:r>
          </w:p>
        </w:tc>
        <w:tc>
          <w:tcPr>
            <w:tcW w:w="709" w:type="dxa"/>
            <w:vAlign w:val="center"/>
          </w:tcPr>
          <w:p w:rsidR="003A7A61" w:rsidRPr="003F13ED" w:rsidRDefault="003A7A61" w:rsidP="00FD2073">
            <w:pPr>
              <w:spacing w:before="30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20"/>
                <w:lang w:val="es-PE" w:bidi="en-US"/>
              </w:rPr>
              <w:t>4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E7554B">
        <w:trPr>
          <w:trHeight w:val="64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6321" w:type="dxa"/>
          </w:tcPr>
          <w:p w:rsidR="003A7A61" w:rsidRPr="00E7554B" w:rsidRDefault="00E7554B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1" w:hanging="14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1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1"/>
                <w:lang w:val="es-ES"/>
              </w:rPr>
              <w:t>Ofimática Básico</w:t>
            </w:r>
          </w:p>
        </w:tc>
        <w:tc>
          <w:tcPr>
            <w:tcW w:w="709" w:type="dxa"/>
            <w:vAlign w:val="center"/>
          </w:tcPr>
          <w:p w:rsidR="003A7A61" w:rsidRDefault="003A7A61" w:rsidP="00FD2073">
            <w:pPr>
              <w:spacing w:before="30"/>
              <w:jc w:val="center"/>
              <w:rPr>
                <w:rFonts w:ascii="Liberation Sans Narrow" w:eastAsia="Arial" w:hAnsi="Arial" w:cs="Arial"/>
                <w:sz w:val="20"/>
                <w:lang w:bidi="en-US"/>
              </w:rPr>
            </w:pPr>
            <w:r>
              <w:rPr>
                <w:rFonts w:ascii="Liberation Sans Narrow" w:eastAsia="Arial" w:hAnsi="Arial" w:cs="Arial"/>
                <w:sz w:val="20"/>
                <w:lang w:bidi="en-US"/>
              </w:rPr>
              <w:t>10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3A7A61" w:rsidRPr="003F13ED" w:rsidRDefault="003A7A61" w:rsidP="003A7A61">
            <w:pPr>
              <w:spacing w:line="250" w:lineRule="exact"/>
              <w:ind w:left="69"/>
              <w:jc w:val="center"/>
              <w:rPr>
                <w:rFonts w:ascii="Liberation Sans Narrow" w:eastAsia="Arial" w:hAnsi="Liberation Sans Narrow" w:cs="Arial"/>
                <w:b/>
                <w:sz w:val="18"/>
                <w:lang w:bidi="en-US"/>
              </w:rPr>
            </w:pPr>
            <w:r>
              <w:rPr>
                <w:rFonts w:ascii="Liberation Sans Narrow" w:eastAsia="Arial" w:hAnsi="Liberation Sans Narrow" w:cs="Arial"/>
                <w:b/>
                <w:lang w:val="es-PE" w:bidi="en-US"/>
              </w:rPr>
              <w:t>Experiencia</w:t>
            </w:r>
          </w:p>
        </w:tc>
        <w:tc>
          <w:tcPr>
            <w:tcW w:w="6321" w:type="dxa"/>
            <w:shd w:val="clear" w:color="auto" w:fill="DEEAF6"/>
          </w:tcPr>
          <w:p w:rsidR="003A7A61" w:rsidRPr="003F13ED" w:rsidRDefault="003A7A61" w:rsidP="00FD2073">
            <w:pPr>
              <w:spacing w:before="45"/>
              <w:ind w:left="2137" w:right="2137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EXPERIENCIA</w:t>
            </w:r>
          </w:p>
        </w:tc>
        <w:tc>
          <w:tcPr>
            <w:tcW w:w="709" w:type="dxa"/>
            <w:shd w:val="clear" w:color="auto" w:fill="DEEAF6"/>
          </w:tcPr>
          <w:p w:rsidR="003A7A61" w:rsidRPr="003F13ED" w:rsidRDefault="003A7A61" w:rsidP="00FD2073">
            <w:pPr>
              <w:spacing w:before="20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EEAF6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  <w:vAlign w:val="center"/>
          </w:tcPr>
          <w:p w:rsidR="003A7A61" w:rsidRPr="003F13ED" w:rsidRDefault="003A7A61" w:rsidP="00FD2073">
            <w:pPr>
              <w:spacing w:line="250" w:lineRule="exact"/>
              <w:ind w:left="69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8032" w:type="dxa"/>
            <w:gridSpan w:val="3"/>
          </w:tcPr>
          <w:p w:rsidR="003A7A61" w:rsidRPr="00FC4436" w:rsidRDefault="003A7A61" w:rsidP="00FC4436">
            <w:pPr>
              <w:spacing w:line="206" w:lineRule="exact"/>
              <w:ind w:firstLine="224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General:</w:t>
            </w: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9759E2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Experienci</w:t>
            </w:r>
            <w:r w:rsidR="00F4294C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 laboral general no menor de 06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años en el sector público o privado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en el sector educación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 (requisito mínimo)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 un punto por año a partir de los 6 años. Máximo 5 puntos.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86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PE" w:bidi="en-US"/>
              </w:rPr>
              <w:t>05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8032" w:type="dxa"/>
            <w:gridSpan w:val="3"/>
          </w:tcPr>
          <w:p w:rsidR="003A7A61" w:rsidRPr="00F8690D" w:rsidRDefault="003A7A61" w:rsidP="00F8690D">
            <w:pPr>
              <w:spacing w:before="49" w:line="206" w:lineRule="exact"/>
              <w:ind w:firstLine="224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especifica:</w:t>
            </w: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9759E2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Experienica laboral específica de 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04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años como docente de aula en el nivel de Educación Primaria, en el sector público o privado (requisito mínimo)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un punto por año a partir de 5 años, máximo 9 puntos.</w:t>
            </w:r>
          </w:p>
        </w:tc>
        <w:tc>
          <w:tcPr>
            <w:tcW w:w="709" w:type="dxa"/>
            <w:vAlign w:val="center"/>
          </w:tcPr>
          <w:p w:rsidR="003A7A61" w:rsidRPr="003F13E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PE" w:bidi="en-US"/>
              </w:rPr>
              <w:t>09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Pr="00F8690D" w:rsidRDefault="003A7A61" w:rsidP="00FD2073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ES" w:bidi="en-US"/>
              </w:rPr>
            </w:pPr>
            <w:r w:rsidRPr="00F8690D"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Experiencia como docent</w:t>
            </w:r>
            <w:r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 en aula multigrado rural del ámbito regional: 1 punto por cada año, un máximo de 2 puntos.</w:t>
            </w:r>
          </w:p>
        </w:tc>
        <w:tc>
          <w:tcPr>
            <w:tcW w:w="709" w:type="dxa"/>
            <w:vAlign w:val="center"/>
          </w:tcPr>
          <w:p w:rsidR="003A7A61" w:rsidRPr="00F8690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Pr="00F8690D" w:rsidRDefault="003A7A61" w:rsidP="00FD2073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ES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Experiencia en procesos de formación a distancia y/o educación a distancia: 01 puntos por cada año, Maximo de 2 puntos</w:t>
            </w:r>
          </w:p>
        </w:tc>
        <w:tc>
          <w:tcPr>
            <w:tcW w:w="709" w:type="dxa"/>
            <w:vAlign w:val="center"/>
          </w:tcPr>
          <w:p w:rsidR="003A7A61" w:rsidRPr="00F8690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Default="003A7A61" w:rsidP="00FD2073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ES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Experiencia como capacitador y/o Acompañante Pedagógico y/o Mentor y/o Tutor y/o docente de Institutos y Escuelas de Educación Superior Pedagógica y/o Educación Superior Tecnológica Pública y/o Privada y/o docente de universidades públicas o privadas y/o Especialista en Educación, 01 punto por cada año, máximo 02</w:t>
            </w:r>
          </w:p>
        </w:tc>
        <w:tc>
          <w:tcPr>
            <w:tcW w:w="709" w:type="dxa"/>
            <w:vAlign w:val="center"/>
          </w:tcPr>
          <w:p w:rsidR="003A7A61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AC1C1C" w:rsidRPr="003F13ED" w:rsidTr="00B62E3E">
        <w:trPr>
          <w:trHeight w:val="64"/>
        </w:trPr>
        <w:tc>
          <w:tcPr>
            <w:tcW w:w="8536" w:type="dxa"/>
            <w:gridSpan w:val="3"/>
            <w:tcBorders>
              <w:top w:val="nil"/>
            </w:tcBorders>
            <w:vAlign w:val="center"/>
          </w:tcPr>
          <w:p w:rsidR="00AC1C1C" w:rsidRPr="00AC1C1C" w:rsidRDefault="00AC1C1C" w:rsidP="00AC1C1C">
            <w:pPr>
              <w:spacing w:before="28"/>
              <w:ind w:right="135"/>
              <w:jc w:val="right"/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</w:pP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TOTAL EVALUACI</w:t>
            </w: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Ó</w:t>
            </w: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N DE EXPEDIENTES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AC1C1C" w:rsidRDefault="00AC1C1C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  <w:p w:rsidR="00AC1C1C" w:rsidRPr="00FD2073" w:rsidRDefault="00AC1C1C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FD2073" w:rsidRPr="003F13ED" w:rsidTr="003A7A61">
        <w:trPr>
          <w:trHeight w:val="282"/>
        </w:trPr>
        <w:tc>
          <w:tcPr>
            <w:tcW w:w="9538" w:type="dxa"/>
            <w:gridSpan w:val="4"/>
            <w:tcBorders>
              <w:left w:val="nil"/>
              <w:right w:val="nil"/>
            </w:tcBorders>
          </w:tcPr>
          <w:p w:rsidR="00FD2073" w:rsidRPr="003F13ED" w:rsidRDefault="00FD2073" w:rsidP="00B62E3E">
            <w:pPr>
              <w:rPr>
                <w:rFonts w:ascii="Times New Roman" w:eastAsia="Arial" w:hAnsi="Arial" w:cs="Arial"/>
                <w:sz w:val="8"/>
                <w:lang w:val="es-PE" w:bidi="en-US"/>
              </w:rPr>
            </w:pPr>
          </w:p>
        </w:tc>
      </w:tr>
      <w:tr w:rsidR="00FD2073" w:rsidRPr="003F13ED" w:rsidTr="003A7A61">
        <w:trPr>
          <w:trHeight w:val="337"/>
        </w:trPr>
        <w:tc>
          <w:tcPr>
            <w:tcW w:w="1506" w:type="dxa"/>
            <w:shd w:val="clear" w:color="auto" w:fill="BEBEBE"/>
          </w:tcPr>
          <w:p w:rsidR="00FD2073" w:rsidRPr="003F13ED" w:rsidRDefault="00FD2073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  <w:tc>
          <w:tcPr>
            <w:tcW w:w="6321" w:type="dxa"/>
            <w:shd w:val="clear" w:color="auto" w:fill="BEBEBE"/>
          </w:tcPr>
          <w:p w:rsidR="00FD2073" w:rsidRPr="003F13ED" w:rsidRDefault="00FD2073" w:rsidP="00FD2073">
            <w:pPr>
              <w:spacing w:before="64"/>
              <w:ind w:left="2137" w:right="2137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ENTREVISTA</w:t>
            </w:r>
          </w:p>
        </w:tc>
        <w:tc>
          <w:tcPr>
            <w:tcW w:w="709" w:type="dxa"/>
            <w:shd w:val="clear" w:color="auto" w:fill="BEBEBE"/>
          </w:tcPr>
          <w:p w:rsidR="00FD2073" w:rsidRPr="003F13ED" w:rsidRDefault="00BA7801" w:rsidP="00FD2073">
            <w:pPr>
              <w:spacing w:before="24"/>
              <w:jc w:val="center"/>
              <w:rPr>
                <w:rFonts w:ascii="Liberation Sans Narrow" w:eastAsia="Arial" w:hAnsi="Arial" w:cs="Arial"/>
                <w:b/>
                <w:sz w:val="24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24"/>
                <w:lang w:val="es-PE" w:bidi="en-US"/>
              </w:rPr>
              <w:t>40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FD2073" w:rsidRPr="003F13ED" w:rsidRDefault="00FD2073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FD2073" w:rsidRPr="003F13ED" w:rsidTr="003A7A61">
        <w:trPr>
          <w:trHeight w:val="479"/>
        </w:trPr>
        <w:tc>
          <w:tcPr>
            <w:tcW w:w="1506" w:type="dxa"/>
            <w:vAlign w:val="center"/>
          </w:tcPr>
          <w:p w:rsidR="00FD2073" w:rsidRPr="003F13ED" w:rsidRDefault="00FD2073" w:rsidP="00FD2073">
            <w:pPr>
              <w:spacing w:before="119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01</w:t>
            </w:r>
          </w:p>
        </w:tc>
        <w:tc>
          <w:tcPr>
            <w:tcW w:w="6321" w:type="dxa"/>
          </w:tcPr>
          <w:p w:rsidR="00FD2073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spacing w:val="-2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5"/>
                <w:sz w:val="15"/>
                <w:szCs w:val="13"/>
                <w:lang w:val="es-ES"/>
              </w:rPr>
              <w:t xml:space="preserve">Conocimiento de las políticas educativas nacionales, regionales y locales, con énfasis en las políticas de atención educativa para </w:t>
            </w:r>
            <w:r w:rsidRPr="00AC1C1C">
              <w:rPr>
                <w:rFonts w:ascii="Arial" w:hAnsi="Arial" w:cs="Arial"/>
                <w:color w:val="000000"/>
                <w:spacing w:val="-2"/>
                <w:sz w:val="15"/>
                <w:szCs w:val="13"/>
                <w:lang w:val="es-ES"/>
              </w:rPr>
              <w:t xml:space="preserve">población en el ámbito rural. </w:t>
            </w:r>
          </w:p>
        </w:tc>
        <w:tc>
          <w:tcPr>
            <w:tcW w:w="709" w:type="dxa"/>
            <w:vAlign w:val="center"/>
          </w:tcPr>
          <w:p w:rsidR="00FD2073" w:rsidRPr="003F13ED" w:rsidRDefault="003D2802" w:rsidP="00FD2073">
            <w:pPr>
              <w:spacing w:before="136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06</w:t>
            </w:r>
          </w:p>
        </w:tc>
        <w:tc>
          <w:tcPr>
            <w:tcW w:w="1002" w:type="dxa"/>
          </w:tcPr>
          <w:p w:rsidR="00FD2073" w:rsidRPr="003F13ED" w:rsidRDefault="00FD2073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D2802" w:rsidRPr="003F13ED" w:rsidTr="003A7A61">
        <w:trPr>
          <w:trHeight w:val="239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line="203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02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5"/>
                <w:sz w:val="15"/>
                <w:szCs w:val="13"/>
                <w:lang w:val="es-ES"/>
              </w:rPr>
              <w:t>Conocimiento</w:t>
            </w:r>
            <w:r w:rsidRPr="00AC1C1C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 de documentos orientadores: Marco del Buen Desempeño Docente, Marco del Buen Desempeño del Director, Currículo </w:t>
            </w:r>
            <w:r w:rsidRPr="00AC1C1C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 xml:space="preserve">Nacional de la Educación Básica, otros. 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3D2802" w:rsidRPr="003F13ED" w:rsidTr="003A7A61">
        <w:trPr>
          <w:trHeight w:val="239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line="206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03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>Conocimiento en gestión escolar, normativa para el desarrollo del año escolar y normativa específica del nivel primario.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3D2802" w:rsidRPr="003F13ED" w:rsidTr="003A7A61">
        <w:trPr>
          <w:trHeight w:val="239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line="206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04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w w:val="101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 xml:space="preserve">Conocimiento en formación docente y/o formación de adultos y/o formación superior </w:t>
            </w:r>
            <w:r w:rsidRPr="00AC1C1C">
              <w:rPr>
                <w:rFonts w:ascii="Arial" w:hAnsi="Arial" w:cs="Arial"/>
                <w:color w:val="000000"/>
                <w:w w:val="101"/>
                <w:sz w:val="15"/>
                <w:szCs w:val="13"/>
                <w:lang w:val="es-ES"/>
              </w:rPr>
              <w:t>(capacitación, tutoría virtual, mentoría y/o acompañamiento).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3D2802" w:rsidRPr="003F13ED" w:rsidTr="003A7A61">
        <w:trPr>
          <w:trHeight w:val="275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before="16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05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 xml:space="preserve">Conocimiento del trabajo en redes educativas rurales. 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35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06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D2802" w:rsidRPr="003F13ED" w:rsidTr="003A7A61">
        <w:trPr>
          <w:trHeight w:val="275"/>
        </w:trPr>
        <w:tc>
          <w:tcPr>
            <w:tcW w:w="1506" w:type="dxa"/>
            <w:vAlign w:val="center"/>
          </w:tcPr>
          <w:p w:rsidR="003D2802" w:rsidRDefault="003D2802" w:rsidP="003D2802">
            <w:pPr>
              <w:spacing w:before="16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bidi="en-US"/>
              </w:rPr>
              <w:t>06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Manejo de herramientas tecnológicas en entornos virtuales: </w:t>
            </w: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>aplicativos</w:t>
            </w:r>
            <w:r w:rsidRPr="00AC1C1C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 para favorecer experiencias de aprendizajes, herramientas para </w:t>
            </w:r>
            <w:r w:rsidRPr="00AC1C1C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 xml:space="preserve">la comunicación y generación de redes y para el trabajo colaborativo. </w:t>
            </w:r>
          </w:p>
        </w:tc>
        <w:tc>
          <w:tcPr>
            <w:tcW w:w="709" w:type="dxa"/>
            <w:vAlign w:val="center"/>
          </w:tcPr>
          <w:p w:rsidR="003D2802" w:rsidRPr="003D2802" w:rsidRDefault="003D2802" w:rsidP="003D2802">
            <w:pPr>
              <w:spacing w:before="35"/>
              <w:jc w:val="center"/>
              <w:rPr>
                <w:rFonts w:ascii="Liberation Sans Narrow" w:eastAsia="Arial" w:hAnsi="Arial" w:cs="Arial"/>
                <w:sz w:val="18"/>
                <w:lang w:val="es-ES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ES" w:bidi="en-US"/>
              </w:rPr>
              <w:t>07</w:t>
            </w:r>
          </w:p>
        </w:tc>
        <w:tc>
          <w:tcPr>
            <w:tcW w:w="1002" w:type="dxa"/>
          </w:tcPr>
          <w:p w:rsidR="003D2802" w:rsidRPr="003D2802" w:rsidRDefault="003D2802" w:rsidP="003D2802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</w:tbl>
    <w:p w:rsidR="003F13ED" w:rsidRPr="003F13ED" w:rsidRDefault="003F13ED" w:rsidP="003F13E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0"/>
          <w:szCs w:val="20"/>
          <w:lang w:bidi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850"/>
        <w:gridCol w:w="1002"/>
      </w:tblGrid>
      <w:tr w:rsidR="003F13ED" w:rsidRPr="003F13ED" w:rsidTr="00B62E3E">
        <w:trPr>
          <w:trHeight w:val="104"/>
        </w:trPr>
        <w:tc>
          <w:tcPr>
            <w:tcW w:w="7683" w:type="dxa"/>
            <w:shd w:val="clear" w:color="auto" w:fill="C5D9F0"/>
          </w:tcPr>
          <w:p w:rsidR="003F13ED" w:rsidRPr="003F13ED" w:rsidRDefault="003F13ED" w:rsidP="003F13ED">
            <w:pPr>
              <w:tabs>
                <w:tab w:val="left" w:pos="3466"/>
              </w:tabs>
              <w:spacing w:before="95"/>
              <w:ind w:left="1657" w:right="2199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TOTAL</w:t>
            </w:r>
          </w:p>
        </w:tc>
        <w:tc>
          <w:tcPr>
            <w:tcW w:w="850" w:type="dxa"/>
            <w:shd w:val="clear" w:color="auto" w:fill="C5D9F0"/>
          </w:tcPr>
          <w:p w:rsidR="003F13ED" w:rsidRPr="003F13ED" w:rsidRDefault="003F13ED" w:rsidP="00B60B06">
            <w:pPr>
              <w:spacing w:before="32"/>
              <w:jc w:val="center"/>
              <w:rPr>
                <w:rFonts w:ascii="Liberation Sans Narrow" w:eastAsia="Arial" w:hAnsi="Arial" w:cs="Arial"/>
                <w:b/>
                <w:sz w:val="2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28"/>
                <w:lang w:val="es-PE" w:bidi="en-US"/>
              </w:rPr>
              <w:t>100</w:t>
            </w:r>
          </w:p>
        </w:tc>
        <w:tc>
          <w:tcPr>
            <w:tcW w:w="1002" w:type="dxa"/>
            <w:shd w:val="clear" w:color="auto" w:fill="FFFF00"/>
          </w:tcPr>
          <w:p w:rsidR="003F13ED" w:rsidRPr="003F13ED" w:rsidRDefault="003F13ED" w:rsidP="003F13ED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</w:tbl>
    <w:p w:rsidR="00B3056B" w:rsidRDefault="00B3056B" w:rsidP="00B62E3E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sectPr w:rsidR="00B3056B" w:rsidSect="00850B02">
      <w:headerReference w:type="default" r:id="rId9"/>
      <w:footerReference w:type="default" r:id="rId10"/>
      <w:pgSz w:w="11906" w:h="16838"/>
      <w:pgMar w:top="273" w:right="709" w:bottom="567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9C" w:rsidRDefault="009F5A9C" w:rsidP="009F0F38">
      <w:pPr>
        <w:spacing w:after="0" w:line="240" w:lineRule="auto"/>
      </w:pPr>
      <w:r>
        <w:separator/>
      </w:r>
    </w:p>
  </w:endnote>
  <w:endnote w:type="continuationSeparator" w:id="0">
    <w:p w:rsidR="009F5A9C" w:rsidRDefault="009F5A9C" w:rsidP="009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1A" w:rsidRDefault="00FB791A">
    <w:pPr>
      <w:pStyle w:val="Piedepgina"/>
    </w:pPr>
    <w:r>
      <w:t>EVALUADOR:</w:t>
    </w:r>
    <w:r w:rsidR="00E7554B">
      <w:t>…………………………………………………………………………………………………………………………………………………….</w:t>
    </w:r>
  </w:p>
  <w:p w:rsidR="00FB791A" w:rsidRDefault="00FB7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9C" w:rsidRDefault="009F5A9C" w:rsidP="009F0F38">
      <w:pPr>
        <w:spacing w:after="0" w:line="240" w:lineRule="auto"/>
      </w:pPr>
      <w:r>
        <w:separator/>
      </w:r>
    </w:p>
  </w:footnote>
  <w:footnote w:type="continuationSeparator" w:id="0">
    <w:p w:rsidR="009F5A9C" w:rsidRDefault="009F5A9C" w:rsidP="009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38" w:rsidRPr="009F0F38" w:rsidRDefault="00FB791A" w:rsidP="009F0F38">
    <w:pPr>
      <w:spacing w:after="0" w:line="240" w:lineRule="auto"/>
      <w:jc w:val="center"/>
      <w:rPr>
        <w:rFonts w:ascii="Calibri" w:eastAsia="Times New Roman" w:hAnsi="Calibri" w:cs="Times New Roman"/>
        <w:b/>
        <w:noProof w:val="0"/>
        <w:lang w:eastAsia="es-PE"/>
      </w:rPr>
    </w:pPr>
    <w:r>
      <w:rPr>
        <w:lang w:eastAsia="es-PE"/>
      </w:rPr>
      <w:drawing>
        <wp:anchor distT="0" distB="0" distL="114300" distR="114300" simplePos="0" relativeHeight="251660288" behindDoc="0" locked="0" layoutInCell="1" allowOverlap="1" wp14:anchorId="13366289" wp14:editId="286ED09A">
          <wp:simplePos x="0" y="0"/>
          <wp:positionH relativeFrom="column">
            <wp:posOffset>5314951</wp:posOffset>
          </wp:positionH>
          <wp:positionV relativeFrom="paragraph">
            <wp:posOffset>-41391</wp:posOffset>
          </wp:positionV>
          <wp:extent cx="586740" cy="454775"/>
          <wp:effectExtent l="0" t="0" r="381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76" t="-10417" r="-7049" b="-4048"/>
                  <a:stretch/>
                </pic:blipFill>
                <pic:spPr bwMode="auto">
                  <a:xfrm>
                    <a:off x="0" y="0"/>
                    <a:ext cx="594831" cy="461047"/>
                  </a:xfrm>
                  <a:prstGeom prst="rect">
                    <a:avLst/>
                  </a:prstGeom>
                  <a:solidFill>
                    <a:schemeClr val="tx2">
                      <a:lumMod val="40000"/>
                      <a:lumOff val="6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94" w:rsidRPr="009F0F38">
      <w:rPr>
        <w:rFonts w:ascii="Calibri" w:eastAsia="Times New Roman" w:hAnsi="Calibri" w:cs="Times New Roman"/>
        <w:lang w:eastAsia="es-PE"/>
      </w:rPr>
      <w:drawing>
        <wp:anchor distT="0" distB="0" distL="114300" distR="114300" simplePos="0" relativeHeight="251658240" behindDoc="0" locked="0" layoutInCell="1" allowOverlap="1" wp14:anchorId="3E456B94" wp14:editId="083CD91F">
          <wp:simplePos x="0" y="0"/>
          <wp:positionH relativeFrom="margin">
            <wp:posOffset>140971</wp:posOffset>
          </wp:positionH>
          <wp:positionV relativeFrom="paragraph">
            <wp:posOffset>-94963</wp:posOffset>
          </wp:positionV>
          <wp:extent cx="464820" cy="468977"/>
          <wp:effectExtent l="0" t="0" r="0" b="7620"/>
          <wp:wrapNone/>
          <wp:docPr id="2" name="Imagen 2" descr="Resultado de imagen para escudos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s del 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7" cy="47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38" w:rsidRPr="009F0F38">
      <w:rPr>
        <w:rFonts w:ascii="Calibri" w:eastAsia="Times New Roman" w:hAnsi="Calibri" w:cs="Times New Roman"/>
        <w:b/>
        <w:noProof w:val="0"/>
        <w:lang w:eastAsia="es-PE"/>
      </w:rPr>
      <w:t>GOBIERNO REGIONAL DE CAJAMARCA</w:t>
    </w:r>
  </w:p>
  <w:p w:rsidR="009F0F38" w:rsidRPr="009F0F38" w:rsidRDefault="009F0F38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noProof w:val="0"/>
        <w:lang w:eastAsia="es-PE"/>
      </w:rPr>
      <w:t>DIRECCIÓN REGIONAL DE EDUCACIÓN</w:t>
    </w:r>
  </w:p>
  <w:p w:rsidR="009F0F38" w:rsidRPr="009F0F38" w:rsidRDefault="00173F2A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lang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623143" wp14:editId="4F089741">
              <wp:simplePos x="0" y="0"/>
              <wp:positionH relativeFrom="column">
                <wp:posOffset>-20955</wp:posOffset>
              </wp:positionH>
              <wp:positionV relativeFrom="paragraph">
                <wp:posOffset>160655</wp:posOffset>
              </wp:positionV>
              <wp:extent cx="6284794" cy="0"/>
              <wp:effectExtent l="0" t="0" r="2095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479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C7C2049" id="11 Conector recto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2.65pt" to="49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"/>
          </w:pict>
        </mc:Fallback>
      </mc:AlternateContent>
    </w:r>
    <w:r w:rsidR="009F0F38" w:rsidRPr="009F0F38">
      <w:rPr>
        <w:rFonts w:ascii="Calibri" w:eastAsia="Times New Roman" w:hAnsi="Calibri" w:cs="Times New Roman"/>
        <w:noProof w:val="0"/>
        <w:lang w:eastAsia="es-PE"/>
      </w:rPr>
      <w:t>UNIDAD DE GESTIÓN EDUCATIVA LOCAL JAÉN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65"/>
    <w:multiLevelType w:val="hybridMultilevel"/>
    <w:tmpl w:val="97FC418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808EC"/>
    <w:multiLevelType w:val="hybridMultilevel"/>
    <w:tmpl w:val="031A6A58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489"/>
    <w:multiLevelType w:val="hybridMultilevel"/>
    <w:tmpl w:val="43D25DB6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5C2"/>
    <w:multiLevelType w:val="hybridMultilevel"/>
    <w:tmpl w:val="F3D495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44D0"/>
    <w:multiLevelType w:val="hybridMultilevel"/>
    <w:tmpl w:val="5F108806"/>
    <w:lvl w:ilvl="0" w:tplc="C2C81560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669E1F34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60900272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2F240744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FBD4A948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B106D82C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C5DE4BDE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F6746998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7B42F29E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5">
    <w:nsid w:val="4C064524"/>
    <w:multiLevelType w:val="hybridMultilevel"/>
    <w:tmpl w:val="B22E3280"/>
    <w:lvl w:ilvl="0" w:tplc="B2DE8A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BCC"/>
    <w:multiLevelType w:val="hybridMultilevel"/>
    <w:tmpl w:val="BCDCD96E"/>
    <w:lvl w:ilvl="0" w:tplc="4E4638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60821"/>
    <w:multiLevelType w:val="hybridMultilevel"/>
    <w:tmpl w:val="F482AC0E"/>
    <w:lvl w:ilvl="0" w:tplc="0B1A3956">
      <w:numFmt w:val="bullet"/>
      <w:lvlText w:val="-"/>
      <w:lvlJc w:val="left"/>
      <w:pPr>
        <w:ind w:left="65" w:hanging="130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F8BA84E2">
      <w:numFmt w:val="bullet"/>
      <w:lvlText w:val="•"/>
      <w:lvlJc w:val="left"/>
      <w:pPr>
        <w:ind w:left="619" w:hanging="130"/>
      </w:pPr>
      <w:rPr>
        <w:rFonts w:hint="default"/>
        <w:lang w:val="en-US" w:eastAsia="en-US" w:bidi="en-US"/>
      </w:rPr>
    </w:lvl>
    <w:lvl w:ilvl="2" w:tplc="4B6E4C56">
      <w:numFmt w:val="bullet"/>
      <w:lvlText w:val="•"/>
      <w:lvlJc w:val="left"/>
      <w:pPr>
        <w:ind w:left="1179" w:hanging="130"/>
      </w:pPr>
      <w:rPr>
        <w:rFonts w:hint="default"/>
        <w:lang w:val="en-US" w:eastAsia="en-US" w:bidi="en-US"/>
      </w:rPr>
    </w:lvl>
    <w:lvl w:ilvl="3" w:tplc="F8126E9C">
      <w:numFmt w:val="bullet"/>
      <w:lvlText w:val="•"/>
      <w:lvlJc w:val="left"/>
      <w:pPr>
        <w:ind w:left="1739" w:hanging="130"/>
      </w:pPr>
      <w:rPr>
        <w:rFonts w:hint="default"/>
        <w:lang w:val="en-US" w:eastAsia="en-US" w:bidi="en-US"/>
      </w:rPr>
    </w:lvl>
    <w:lvl w:ilvl="4" w:tplc="BFA23E98">
      <w:numFmt w:val="bullet"/>
      <w:lvlText w:val="•"/>
      <w:lvlJc w:val="left"/>
      <w:pPr>
        <w:ind w:left="2299" w:hanging="130"/>
      </w:pPr>
      <w:rPr>
        <w:rFonts w:hint="default"/>
        <w:lang w:val="en-US" w:eastAsia="en-US" w:bidi="en-US"/>
      </w:rPr>
    </w:lvl>
    <w:lvl w:ilvl="5" w:tplc="96D4CCDC">
      <w:numFmt w:val="bullet"/>
      <w:lvlText w:val="•"/>
      <w:lvlJc w:val="left"/>
      <w:pPr>
        <w:ind w:left="2859" w:hanging="130"/>
      </w:pPr>
      <w:rPr>
        <w:rFonts w:hint="default"/>
        <w:lang w:val="en-US" w:eastAsia="en-US" w:bidi="en-US"/>
      </w:rPr>
    </w:lvl>
    <w:lvl w:ilvl="6" w:tplc="CA082456">
      <w:numFmt w:val="bullet"/>
      <w:lvlText w:val="•"/>
      <w:lvlJc w:val="left"/>
      <w:pPr>
        <w:ind w:left="3419" w:hanging="130"/>
      </w:pPr>
      <w:rPr>
        <w:rFonts w:hint="default"/>
        <w:lang w:val="en-US" w:eastAsia="en-US" w:bidi="en-US"/>
      </w:rPr>
    </w:lvl>
    <w:lvl w:ilvl="7" w:tplc="60C0061E">
      <w:numFmt w:val="bullet"/>
      <w:lvlText w:val="•"/>
      <w:lvlJc w:val="left"/>
      <w:pPr>
        <w:ind w:left="3979" w:hanging="130"/>
      </w:pPr>
      <w:rPr>
        <w:rFonts w:hint="default"/>
        <w:lang w:val="en-US" w:eastAsia="en-US" w:bidi="en-US"/>
      </w:rPr>
    </w:lvl>
    <w:lvl w:ilvl="8" w:tplc="25324132">
      <w:numFmt w:val="bullet"/>
      <w:lvlText w:val="•"/>
      <w:lvlJc w:val="left"/>
      <w:pPr>
        <w:ind w:left="4539" w:hanging="130"/>
      </w:pPr>
      <w:rPr>
        <w:rFonts w:hint="default"/>
        <w:lang w:val="en-US" w:eastAsia="en-US" w:bidi="en-US"/>
      </w:rPr>
    </w:lvl>
  </w:abstractNum>
  <w:abstractNum w:abstractNumId="8">
    <w:nsid w:val="77431EF2"/>
    <w:multiLevelType w:val="hybridMultilevel"/>
    <w:tmpl w:val="BAF6F5BE"/>
    <w:lvl w:ilvl="0" w:tplc="F9CCAEA4">
      <w:numFmt w:val="bullet"/>
      <w:lvlText w:val="-"/>
      <w:lvlJc w:val="left"/>
      <w:pPr>
        <w:ind w:left="269" w:hanging="12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59DEFE68">
      <w:numFmt w:val="bullet"/>
      <w:lvlText w:val="•"/>
      <w:lvlJc w:val="left"/>
      <w:pPr>
        <w:ind w:left="799" w:hanging="128"/>
      </w:pPr>
      <w:rPr>
        <w:rFonts w:hint="default"/>
        <w:lang w:val="en-US" w:eastAsia="en-US" w:bidi="en-US"/>
      </w:rPr>
    </w:lvl>
    <w:lvl w:ilvl="2" w:tplc="A56CCB4E">
      <w:numFmt w:val="bullet"/>
      <w:lvlText w:val="•"/>
      <w:lvlJc w:val="left"/>
      <w:pPr>
        <w:ind w:left="1339" w:hanging="128"/>
      </w:pPr>
      <w:rPr>
        <w:rFonts w:hint="default"/>
        <w:lang w:val="en-US" w:eastAsia="en-US" w:bidi="en-US"/>
      </w:rPr>
    </w:lvl>
    <w:lvl w:ilvl="3" w:tplc="1D22163C">
      <w:numFmt w:val="bullet"/>
      <w:lvlText w:val="•"/>
      <w:lvlJc w:val="left"/>
      <w:pPr>
        <w:ind w:left="1879" w:hanging="128"/>
      </w:pPr>
      <w:rPr>
        <w:rFonts w:hint="default"/>
        <w:lang w:val="en-US" w:eastAsia="en-US" w:bidi="en-US"/>
      </w:rPr>
    </w:lvl>
    <w:lvl w:ilvl="4" w:tplc="4CD8896C">
      <w:numFmt w:val="bullet"/>
      <w:lvlText w:val="•"/>
      <w:lvlJc w:val="left"/>
      <w:pPr>
        <w:ind w:left="2419" w:hanging="128"/>
      </w:pPr>
      <w:rPr>
        <w:rFonts w:hint="default"/>
        <w:lang w:val="en-US" w:eastAsia="en-US" w:bidi="en-US"/>
      </w:rPr>
    </w:lvl>
    <w:lvl w:ilvl="5" w:tplc="9FCCE93C">
      <w:numFmt w:val="bullet"/>
      <w:lvlText w:val="•"/>
      <w:lvlJc w:val="left"/>
      <w:pPr>
        <w:ind w:left="2959" w:hanging="128"/>
      </w:pPr>
      <w:rPr>
        <w:rFonts w:hint="default"/>
        <w:lang w:val="en-US" w:eastAsia="en-US" w:bidi="en-US"/>
      </w:rPr>
    </w:lvl>
    <w:lvl w:ilvl="6" w:tplc="61B01A8A">
      <w:numFmt w:val="bullet"/>
      <w:lvlText w:val="•"/>
      <w:lvlJc w:val="left"/>
      <w:pPr>
        <w:ind w:left="3499" w:hanging="128"/>
      </w:pPr>
      <w:rPr>
        <w:rFonts w:hint="default"/>
        <w:lang w:val="en-US" w:eastAsia="en-US" w:bidi="en-US"/>
      </w:rPr>
    </w:lvl>
    <w:lvl w:ilvl="7" w:tplc="9D60FE48">
      <w:numFmt w:val="bullet"/>
      <w:lvlText w:val="•"/>
      <w:lvlJc w:val="left"/>
      <w:pPr>
        <w:ind w:left="4039" w:hanging="128"/>
      </w:pPr>
      <w:rPr>
        <w:rFonts w:hint="default"/>
        <w:lang w:val="en-US" w:eastAsia="en-US" w:bidi="en-US"/>
      </w:rPr>
    </w:lvl>
    <w:lvl w:ilvl="8" w:tplc="CC5A2BC0">
      <w:numFmt w:val="bullet"/>
      <w:lvlText w:val="•"/>
      <w:lvlJc w:val="left"/>
      <w:pPr>
        <w:ind w:left="4579" w:hanging="128"/>
      </w:pPr>
      <w:rPr>
        <w:rFonts w:hint="default"/>
        <w:lang w:val="en-US" w:eastAsia="en-US" w:bidi="en-US"/>
      </w:rPr>
    </w:lvl>
  </w:abstractNum>
  <w:abstractNum w:abstractNumId="9">
    <w:nsid w:val="7CE2442C"/>
    <w:multiLevelType w:val="hybridMultilevel"/>
    <w:tmpl w:val="1CF68122"/>
    <w:lvl w:ilvl="0" w:tplc="7AD856AA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FCE2448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261208EA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68168396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785CC10C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5A38993A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D64A87EC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D4402B0A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9EC8ECA8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10">
    <w:nsid w:val="7FAA6EBA"/>
    <w:multiLevelType w:val="hybridMultilevel"/>
    <w:tmpl w:val="56BE0FC8"/>
    <w:lvl w:ilvl="0" w:tplc="302C5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8"/>
    <w:rsid w:val="000A5B56"/>
    <w:rsid w:val="000F274A"/>
    <w:rsid w:val="00170E58"/>
    <w:rsid w:val="00173F2A"/>
    <w:rsid w:val="001E60D8"/>
    <w:rsid w:val="001F05B3"/>
    <w:rsid w:val="002174DF"/>
    <w:rsid w:val="00260BDA"/>
    <w:rsid w:val="002B61C3"/>
    <w:rsid w:val="002C5ADD"/>
    <w:rsid w:val="00312EBE"/>
    <w:rsid w:val="00356084"/>
    <w:rsid w:val="003A7A61"/>
    <w:rsid w:val="003B56E3"/>
    <w:rsid w:val="003D2802"/>
    <w:rsid w:val="003F13ED"/>
    <w:rsid w:val="00402C38"/>
    <w:rsid w:val="00407616"/>
    <w:rsid w:val="004A5F32"/>
    <w:rsid w:val="00503462"/>
    <w:rsid w:val="00524294"/>
    <w:rsid w:val="00584A86"/>
    <w:rsid w:val="006049B4"/>
    <w:rsid w:val="006952C2"/>
    <w:rsid w:val="006B65F9"/>
    <w:rsid w:val="0073246F"/>
    <w:rsid w:val="007354FC"/>
    <w:rsid w:val="0075581F"/>
    <w:rsid w:val="0078001F"/>
    <w:rsid w:val="007929EC"/>
    <w:rsid w:val="007A7BE4"/>
    <w:rsid w:val="007F5F29"/>
    <w:rsid w:val="00810D78"/>
    <w:rsid w:val="00850B02"/>
    <w:rsid w:val="00875E88"/>
    <w:rsid w:val="0090614B"/>
    <w:rsid w:val="009759E2"/>
    <w:rsid w:val="009D7DB8"/>
    <w:rsid w:val="009F0F38"/>
    <w:rsid w:val="009F5A9C"/>
    <w:rsid w:val="00A36164"/>
    <w:rsid w:val="00A65710"/>
    <w:rsid w:val="00AC1C1C"/>
    <w:rsid w:val="00B223A6"/>
    <w:rsid w:val="00B2708B"/>
    <w:rsid w:val="00B3056B"/>
    <w:rsid w:val="00B423D4"/>
    <w:rsid w:val="00B60B06"/>
    <w:rsid w:val="00B62E3E"/>
    <w:rsid w:val="00BA045A"/>
    <w:rsid w:val="00BA7801"/>
    <w:rsid w:val="00BE1634"/>
    <w:rsid w:val="00BF1148"/>
    <w:rsid w:val="00C04B07"/>
    <w:rsid w:val="00C37074"/>
    <w:rsid w:val="00C830C7"/>
    <w:rsid w:val="00D62BCB"/>
    <w:rsid w:val="00D82D55"/>
    <w:rsid w:val="00DF599F"/>
    <w:rsid w:val="00E200E3"/>
    <w:rsid w:val="00E46BB5"/>
    <w:rsid w:val="00E7554B"/>
    <w:rsid w:val="00EC6813"/>
    <w:rsid w:val="00EE5592"/>
    <w:rsid w:val="00F4294C"/>
    <w:rsid w:val="00F57196"/>
    <w:rsid w:val="00F8690D"/>
    <w:rsid w:val="00FB791A"/>
    <w:rsid w:val="00FC4436"/>
    <w:rsid w:val="00FD207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8005-6A1A-4DD9-8741-41E29D67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Equipo</cp:lastModifiedBy>
  <cp:revision>16</cp:revision>
  <cp:lastPrinted>2021-05-08T06:10:00Z</cp:lastPrinted>
  <dcterms:created xsi:type="dcterms:W3CDTF">2021-05-08T03:44:00Z</dcterms:created>
  <dcterms:modified xsi:type="dcterms:W3CDTF">2022-03-02T15:07:00Z</dcterms:modified>
</cp:coreProperties>
</file>